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Mismatched Miasma of the Machines: An Analysis of the Ally of Justice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"Ally of Justice" archetype is a pivotal, albeit paradoxical, case study in the history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Originating from the "Duel Terminal" saga, this archetype was designed as a direct counter to the "Worm" archetype, a foe characterized by its LIGHT Attribute and reliance on Flip Effects [1, 2]. The result was a collection of DARK Machine monsters with a singular, hyper-focused design philosophy: to defeat LIGHT monsters and face-down cards. While this narrative-driven approach was innovative, it created a fundamental competitive flaw. By anchoring its effects to a highly specific and often irrelevant condition, the archetype was rendered functionally unplayable against the majority of the card pool [1]. Despite its commercial and competitive failure as a coherent deck, Ally of Justice paradoxically yielded two of the most iconic "tech" cards of its era: Ally of Justice Catastor and Ally of Justice Cycle Reader. This report argues that the archetype's legacy is defined by this dichotomy—a core design that was a commercial flop, yet a few of its individual components found immense success by virtue of transcending the very design philosophy that crippled the rest of the cards.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Genesis and Design Philosophy: A Lore-Dictated Failure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Duel Terminal Narrative: A Hero Built for a Single Villain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Ally of Justice archetype's conceptual foundation is inextricably linked to the lore of the "Duel Terminal" arcade game. In this canonical storyline, the Ally of Justice are a military force of DARK Attribute, Machine Type monsters [1] created by the various tribes of the game's world to combat the invading "Worm" archetype [2]. The Worms, who are distinguished as a group of LIGHT Attribute, Reptile Type monsters, relied heavily on Flip Effects for their strategy [1]. Konami’s designers made a deliberate choice to translate this conflict directly into the game's mechanics. Consequently, the vast majority of Ally of Justice cards received effects that are only relevant when an opponent controls a LIGHT monster or a face-down monster [1, 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approach is often described as the "silver bullet" problem, where a solution is so narrowly tailored to a single problem that it becomes useless against all other threats. The game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features six primary Attributes in addition to a multitude of distinct archetypes and playstyles. By designing Ally of Justice to be effective against only one Attribute, the creators ensured that the deck would be inherently powerless in over 80% of potential matchups [1]. This lack of versatility and adaptability is the foundational cause of the archetype's competitive irrelevance. No matter how powerful an individual card’s effect might be, its conditional nature makes it a high-risk, low-reward inclusion in any deck, a fatal flaw that no amount of subsequent support could overcome.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 Brief History of Releases: From Arcade to TCG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Ally of Justice archetype emerged primarily between 2008 and 2010 [4, 5, 6]. Their introduction to the TCG came primarily through the Hidden Arsenal sets, with their initial appearance in Hidden Arsenal (HA01) in November 2009, followed by significant contributions in Hidden Arsenal 2 (HA02) in July 2010, and Hidden Arsenal 3 (HA03) in December 2010 [4, 7]. A few additional cards were sprinkled into other core sets of the era, such as The Shining Darkness (TSHD) and Duelist Revolution (DREV) [4]. In total, the archetype comprises a small, self-contained roster of only 22 cards [4]. The limited scope and rapid release over a short period strongly suggest that the archetype was a project tied to the promotion of the Duel Terminal arcade game. It was not intended to be a continuously evolving deck that would receive ongoing support to adapt to the game's changing meta. This rapid, one-off approach made the archetype’s eventual obsolescence not a surprising development, but an inevitable consequence of its original design.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Inconsistent Arsenal: Card-by-Card Critique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Main Deck Monsters: The Weakest Link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of the Ally of Justice archetype are a primary illustration of its flawed design. They are widely regarded as having "subpar stats" and, for the most part, effects that are either slow, inefficient, or too conditional to be useful [1].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Ally of Justice Core Destroyer</w:t>
      </w:r>
      <w:r w:rsidDel="00000000" w:rsidR="00000000" w:rsidRPr="00000000">
        <w:rPr>
          <w:rFonts w:ascii="Google Sans Text" w:cs="Google Sans Text" w:eastAsia="Google Sans Text" w:hAnsi="Google Sans Text"/>
          <w:color w:val="1b1c1d"/>
          <w:rtl w:val="0"/>
        </w:rPr>
        <w:t xml:space="preserve">: This card's effect allows it to destroy a LIGHT monster it battles at the start of the Damage Step [1, 3]. While this could be effective in a dedicated matchup, its battle-dependent trigger is far too slow and reactive for the modern game.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Ally of Justice Unlimiter</w:t>
      </w:r>
      <w:r w:rsidDel="00000000" w:rsidR="00000000" w:rsidRPr="00000000">
        <w:rPr>
          <w:rFonts w:ascii="Google Sans Text" w:cs="Google Sans Text" w:eastAsia="Google Sans Text" w:hAnsi="Google Sans Text"/>
          <w:color w:val="1b1c1d"/>
          <w:rtl w:val="0"/>
        </w:rPr>
        <w:t xml:space="preserve">: The card's effect allows it to be tributed to double the original ATK of another Ally of Justice monster until the end of the turn [1, 3]. This is a fundamentally flawed card, as it is a strictly worse version of the generic Spell Card Limiter Removal. Moreover, its ATK of 600 makes it exactly 100 ATK too high to be compatible with the powerful generic Machine support card Machine Duplication, a detail that further highlights the archetype's lack of synergistic design [1].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Ally of Justice Searcher</w:t>
      </w:r>
      <w:r w:rsidDel="00000000" w:rsidR="00000000" w:rsidRPr="00000000">
        <w:rPr>
          <w:rFonts w:ascii="Google Sans Text" w:cs="Google Sans Text" w:eastAsia="Google Sans Text" w:hAnsi="Google Sans Text"/>
          <w:color w:val="1b1c1d"/>
          <w:rtl w:val="0"/>
        </w:rPr>
        <w:t xml:space="preserve">: This monster's effect allows it to discard a card to flip an opponent's face-down Defense Position monster to face-up Attack Position, without activating its Flip Effect [1, 3]. This is an outdated and irrelevant effect in a game where face-down monsters are far less common, rendering this card virtually useless in most scenarios.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cards within the archetype, however, were those that broke from this battle-centric design. Ally of Justice Cycle Reader, for example, has a Quick Effect that allows it to be discarded from the hand to banish up to two LIGHT monsters from an opponent's Graveyard [1, 3, 5]. This non-battle-dependent, hand-trap-style effect made it a potent and widely used side-deck option against top-tier decks of its era, such as Lightsworn and Agents [1]. Similarly, Ally of Justice Quarantine provided a powerful floodgate effect, preventing either player from Special Summoning LIGHT monsters [3]. The triumph of these cards stemmed from the fact that their utility was not reliant on a slow, battle-phase trigger, but rather on their immediate and disruptive abilities. The most successful elements of the archetype succeeded by abandoning its core mechanical premise, which is a powerful indictment of the design's overall viability.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Extra Deck Monsters: The Failed Synchro Bosses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monsters for Ally of Justice mirror the inconsistencies of the Main Deck.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archetypal Synchro monster Ally of Justice Catastor [3, 7, 8] holds a unique place in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history as a quintessential generic Level 5 Synchro staple. Its effect, which destroys any non-DARK monster it battles at the start of the Damage Step, was broad enough to be useful against a wide array of decks, making it a valuable tool for many strategies, not just Ally of Justice [3].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the archetype’s own designated boss monsters proved to be highly disappointing. Ally of Justice Decisive Armor and Ally of Justice Field Marshal have high summoning requirements [8, 9]. Decisive Armor's powerful suite of effects, which include destroying set cards, clearing the opponent's backrow, or destroying all LIGHT monsters in their hand, are all gated behind the opponent controlling a face-up LIGHT monster [10]. This mirrors the flawed design of the Main Deck monsters and makes the card a high-investment, yet situational, play. The designers intended to create a powerful finisher, but they crippled its potential by making its power conditional on the opponent's deck. The effectiveness of Catastor over Decisive Armor perfectly illustrates the fundamental difference between effective and ineffective card design within the archetype—one card provided a reliable, universally applicable removal tool, while the other provided a high-risk, low-reward gamble.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Missing Support: A Vacuum of Spells and Traps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contributing factor to the archetype's failure is the complete absence of any dedicated "Ally of Justice" Spell or Trap cards [1, 3, 4, 8]. Modern competitive archetypes rely on a cohesive suite of Spells and Traps to search for key cards, Special Summon monsters, and establish a consistent board. Ally of Justice, lacking any such support, is forced to rely on a slow, one-card Normal Summon strategy [11]. This renders the deck highly inconsistent and fragile. The lack of a support suite is not a minor oversight; it is a core reason for the archetype's utter competitive failure in a game that has long since moved beyond turn-based, battle-focused strategies.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Archetypal Card Analysis: Main Deck &amp; Extra Deck Monsters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Historical Role /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Ally of Justice Catastor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any non-DARK monster it battles.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Staple, a generic "tech"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Ally of Justice Cycle Reader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to banish 2 LIGHT monsters from opponent's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Side Deck "hand trap" against specific matchups.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Ally of Justice Quarantine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Special Summon of LIGHT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"Silver bullet" floodgate.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Ally of Justice Core Destroyer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LIGHT monster at start of Damage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Subpar, occasionally used with DNA Transplant.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Ally of Justice Unlimiter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to double ATK of an Ally of Justice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Fundamentally flawed, a worse version of Limiter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Ally of Justice Decisive Armor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effects against an opponent's 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Archetypal "boss monster," too conditional for competitive play.</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Performance and Viability: A Glimpse into the Past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"DNA Transplant" Workaround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attempts to make the deck viable, a common strategy involved using the Continuous Trap Card DNA Transplant [3, 11]. By declaring the LIGHT Attribute upon activation, all face-up monsters on the field would become LIGHT, thus enabling the conditional effects of the Ally of Justice cards [1]. This workaround, while functional, exposed the archetype's deeper design flaws. The strategy consumed valuable deck space and required multiple cards to set up a single conditional effect. The reliance on an external, generic card to enable the archetype’s core gimmick is proof that the deck is incapable of functioning on its own terms. It must borrow functionality from outside its own card pool to be even remotely playable, which is the ultimate sign of a failed design.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Modern Deck Profiles: A Hybrid of Desperation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contemporary deck profiles demonstrates a clear understanding of the archetype's limitations [3, 8]. Modern Ally of Justice decks are not a pure, coherent strategy. Instead, they are generic Machine decks that utilize a handful of Ally of Justice cards as a sub-engine [12]. These decks rely on generic Machine support like the Machina archetype for consistency and swarming, and powerful, non-archetypal Extra Deck monsters like Cyber Dragon Infinity for a viable end-board [8, 12]. The fact that a modern Ally of Justice deck cannot function without a core of external, generic cards confirms that the archetype's original internal synergies are so nonexistent that they are deemed less valuable than widely available support. The deck is, in essence, a testament to the fact that the archetype is only playable when its core is replaced with something else.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Devastation of Power Creep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reactive, battle-dependent design of Ally of Justice is fundamentally at odds with the modern metagame. The game has evolved from a slow-paced, battle-centric model to a combo-centric, effect-based model where duelists Special Summon multiple monsters on their first turn, establish multi-negate boards, and secure victory with non-battle-related effects [11]. The Ally of Justice archetype, with its reliance on battle-phase effects and outdated card design, is completely out of place in this new environment. This is a broader lesson for all card games: an archetype that is not designed to adapt and expand with the game's evolving mechanics will inevitably be left behind, regardless of its original power level.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Legacy and the Path to Revitalization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Community Consensus: A Flawed Premise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community consensus on Ally of Justice is clear: it is a "historically ass" [11], poorly executed archetype with a cool concept [2]. The original cards are widely considered "trash" [11]. Community discussions frequently turn to hypothetical fixes, pondering what the archetype "should" have been [2, 11]. This collective effort to reimagine the archetype is an implicit acknowledgment that the original design is fundamentally broken. The shared narrative of "fixing" failed archetypes reveals a deep desire to see a cool concept realized to its full potential, a sentiment that speaks volumes about the archetype's wasted promise.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Community's Blueprint for a Fix</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compelling proposals for revitalizing Ally of Justice do not suggest a simple power boost [11, 13]. They propose a fundamental overhaul of the archetype's core mechanics. Key suggestions include:</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In-Archetype DNA Transplant Effects:</w:t>
      </w:r>
      <w:r w:rsidDel="00000000" w:rsidR="00000000" w:rsidRPr="00000000">
        <w:rPr>
          <w:rFonts w:ascii="Google Sans Text" w:cs="Google Sans Text" w:eastAsia="Google Sans Text" w:hAnsi="Google Sans Text"/>
          <w:color w:val="1b1c1d"/>
          <w:rtl w:val="0"/>
        </w:rPr>
        <w:t xml:space="preserve"> The community suggests Field Spells or Continuous Traps that could natively change monster Attributes, allowing the archetype's anti-LIGHT effects to function reliably [11].</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Dedicated Spell/Trap Support:</w:t>
      </w:r>
      <w:r w:rsidDel="00000000" w:rsidR="00000000" w:rsidRPr="00000000">
        <w:rPr>
          <w:rFonts w:ascii="Google Sans Text" w:cs="Google Sans Text" w:eastAsia="Google Sans Text" w:hAnsi="Google Sans Text"/>
          <w:color w:val="1b1c1d"/>
          <w:rtl w:val="0"/>
        </w:rPr>
        <w:t xml:space="preserve"> Cards like the fan-made Ally of Justice Calling are proposed to provide swarming and consistency, something the original archetype completely lacks [11, 13].</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Modernized Effects:</w:t>
      </w:r>
      <w:r w:rsidDel="00000000" w:rsidR="00000000" w:rsidRPr="00000000">
        <w:rPr>
          <w:rFonts w:ascii="Google Sans Text" w:cs="Google Sans Text" w:eastAsia="Google Sans Text" w:hAnsi="Google Sans Text"/>
          <w:color w:val="1b1c1d"/>
          <w:rtl w:val="0"/>
        </w:rPr>
        <w:t xml:space="preserve"> The consensus is to give new Ally of Justice monsters more powerful, non-battle-triggered anti-LIGHT effects, moving away from the slow, reactive design of the originals [11].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proposed fixes are not mere updates; they are a complete redesign. A true revitalization of Ally of Justice would not be an evolution of the original cards but a creation of entirely new ones, rendering the originals obsolete. This is a powerful, though unfortunate, implication of the archetype's legacy: its initial design was so flawed that it cannot be saved, only replaced.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 A Legacy of Paradox</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Ally of Justice archetype stands as a powerful lesson in card game design. Its greatest contributions to the game were not as a functioning deck, but as a source of powerful, generic "tech" cards that succeeded by operating outside of the archetype's intended design. The fundamental flaw—its reliance on an opponent controlling a specific Attribute—is a cautionary tale against over-specialization. A game as dynamic as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demands consistency, adaptability, and multi-faceted interaction. The Ally of Justice cards, designed for a narrow purpose in a bygone era, failed to meet these criteria. While a competitive failure, its unique story and the few standout cards it produced have cemented its place in the game's history as an intriguing and tragic paradox, a testament to a promising concept with a deeply flawed execution.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